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300"/>
        <w:gridCol w:w="40"/>
      </w:tblGrid>
      <w:tr w:rsidR="00D13C43" w14:paraId="52919463" w14:textId="77777777">
        <w:trPr>
          <w:trHeight w:hRule="exact" w:val="600"/>
        </w:trPr>
        <w:tc>
          <w:tcPr>
            <w:tcW w:w="1" w:type="dxa"/>
          </w:tcPr>
          <w:p w14:paraId="1DDF753C" w14:textId="77777777" w:rsidR="00D13C43" w:rsidRDefault="00D13C4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0300" w:type="dxa"/>
          </w:tcPr>
          <w:p w14:paraId="20A13B7E" w14:textId="77777777" w:rsidR="00D13C43" w:rsidRDefault="00D13C43">
            <w:pPr>
              <w:pStyle w:val="EMPTYCELLSTYLE"/>
            </w:pPr>
          </w:p>
        </w:tc>
        <w:tc>
          <w:tcPr>
            <w:tcW w:w="1" w:type="dxa"/>
          </w:tcPr>
          <w:p w14:paraId="64740931" w14:textId="77777777" w:rsidR="00D13C43" w:rsidRDefault="00D13C43">
            <w:pPr>
              <w:pStyle w:val="EMPTYCELLSTYLE"/>
            </w:pPr>
          </w:p>
        </w:tc>
      </w:tr>
      <w:tr w:rsidR="00D13C43" w14:paraId="5DC02414" w14:textId="77777777">
        <w:trPr>
          <w:trHeight w:hRule="exact" w:val="8120"/>
        </w:trPr>
        <w:tc>
          <w:tcPr>
            <w:tcW w:w="1" w:type="dxa"/>
          </w:tcPr>
          <w:p w14:paraId="35F66FE9" w14:textId="77777777" w:rsidR="00D13C43" w:rsidRDefault="00D13C43">
            <w:pPr>
              <w:pStyle w:val="EMPTYCELLSTYLE"/>
            </w:pPr>
          </w:p>
        </w:tc>
        <w:tc>
          <w:tcPr>
            <w:tcW w:w="10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5DC4C" w14:textId="54E553ED" w:rsidR="00B65066" w:rsidRDefault="008970F1">
            <w:pPr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 xml:space="preserve">Očitovanje </w:t>
            </w:r>
            <w:r w:rsidR="00B65066"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>upravitelja o izvedenoj javnoj cesti</w:t>
            </w:r>
          </w:p>
          <w:p w14:paraId="3219691B" w14:textId="5861FE26" w:rsidR="00B65066" w:rsidRDefault="008970F1">
            <w:pPr>
              <w:rPr>
                <w:rFonts w:ascii="Arial Narrow" w:eastAsia="Arial Narrow" w:hAnsi="Arial Narrow" w:cs="Arial Narrow"/>
                <w:color w:val="000000"/>
                <w:sz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>Sukladno Zakonu o cestama (</w:t>
            </w:r>
            <w:r w:rsidR="006D090A">
              <w:rPr>
                <w:rFonts w:ascii="Arial Narrow" w:eastAsia="Arial Narrow" w:hAnsi="Arial Narrow" w:cs="Arial Narrow"/>
                <w:color w:val="000000"/>
                <w:sz w:val="24"/>
              </w:rPr>
              <w:t>NN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84/11, 22/13, 54/13, 148/13, 92/14, 110/19</w:t>
            </w:r>
            <w:r w:rsidR="00B65066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,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144/21</w:t>
            </w:r>
            <w:r w:rsidR="00B65066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i 114/22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), te </w:t>
            </w:r>
            <w:r w:rsidR="004861F9">
              <w:rPr>
                <w:rFonts w:ascii="Arial Narrow" w:eastAsia="Arial Narrow" w:hAnsi="Arial Narrow" w:cs="Arial Narrow"/>
                <w:color w:val="000000"/>
                <w:sz w:val="24"/>
              </w:rPr>
              <w:t>Pravilniku o geodetskim elaboratima (</w:t>
            </w:r>
            <w:r w:rsidR="006D090A">
              <w:rPr>
                <w:rFonts w:ascii="Arial Narrow" w:eastAsia="Arial Narrow" w:hAnsi="Arial Narrow" w:cs="Arial Narrow"/>
                <w:color w:val="000000"/>
                <w:sz w:val="24"/>
              </w:rPr>
              <w:t>NN 7</w:t>
            </w:r>
            <w:bookmarkStart w:id="1" w:name="_GoBack"/>
            <w:bookmarkEnd w:id="1"/>
            <w:r w:rsidR="004861F9">
              <w:rPr>
                <w:rFonts w:ascii="Arial Narrow" w:eastAsia="Arial Narrow" w:hAnsi="Arial Narrow" w:cs="Arial Narrow"/>
                <w:color w:val="000000"/>
                <w:sz w:val="24"/>
              </w:rPr>
              <w:t>/26)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, za potrebe provedbe geodetskog elaborata za evidentiranje izvedenog stanja </w:t>
            </w:r>
            <w:r w:rsidR="00B65066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JAVNE CESTE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koji je izradio </w:t>
            </w:r>
            <w:r w:rsidR="003F108C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Pilot DGE d.o.o. Rijeka, za geodetske poslove i savjetov</w:t>
            </w:r>
            <w:r w:rsidR="003F108C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anje, RIJEKA, RIVA BODULI 53A</w:t>
            </w:r>
            <w:r w:rsidR="00BD6599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, </w:t>
            </w:r>
            <w:r w:rsidR="00BD6599" w:rsidRPr="00BD6599">
              <w:rPr>
                <w:rFonts w:ascii="Arial Narrow" w:eastAsia="Arial Narrow" w:hAnsi="Arial Narrow" w:cs="Arial Narrow"/>
                <w:color w:val="000000"/>
                <w:sz w:val="24"/>
              </w:rPr>
              <w:t>Ivan Horvat, mag. ing. geod. et geoinf.</w:t>
            </w:r>
            <w:r w:rsidR="00BD6599" w:rsidRPr="00BD6599" w:rsidDel="00BD6599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(Br.el.: 11-302023, </w:t>
            </w:r>
            <w:r w:rsidR="003F108C">
              <w:rPr>
                <w:rFonts w:ascii="Arial Narrow" w:eastAsia="Arial Narrow" w:hAnsi="Arial Narrow" w:cs="Arial Narrow"/>
                <w:color w:val="000000"/>
                <w:sz w:val="24"/>
              </w:rPr>
              <w:t>Rijeka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, 21.09.2023.)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očitujemo se: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 xml:space="preserve">- da je predmet geodetskog elaborata </w:t>
            </w:r>
            <w:r w:rsidR="00B65066" w:rsidRPr="00637478">
              <w:rPr>
                <w:rFonts w:ascii="Arial Narrow" w:eastAsia="Arial Narrow" w:hAnsi="Arial Narrow" w:cs="Arial Narrow"/>
                <w:b/>
                <w:bCs/>
                <w:color w:val="000000"/>
                <w:sz w:val="24"/>
                <w:szCs w:val="24"/>
              </w:rPr>
              <w:t>državn</w:t>
            </w:r>
            <w:r w:rsidR="00B65066">
              <w:rPr>
                <w:rFonts w:ascii="Arial Narrow" w:eastAsia="Arial Narrow" w:hAnsi="Arial Narrow" w:cs="Arial Narrow"/>
                <w:b/>
                <w:bCs/>
                <w:color w:val="000000"/>
                <w:sz w:val="24"/>
                <w:szCs w:val="24"/>
              </w:rPr>
              <w:t>a</w:t>
            </w:r>
            <w:r w:rsidR="00B65066" w:rsidRPr="00637478">
              <w:rPr>
                <w:rFonts w:ascii="Arial Narrow" w:eastAsia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 cest</w:t>
            </w:r>
            <w:r w:rsidR="00B65066">
              <w:rPr>
                <w:rFonts w:ascii="Arial Narrow" w:eastAsia="Arial Narrow" w:hAnsi="Arial Narrow" w:cs="Arial Narrow"/>
                <w:b/>
                <w:bCs/>
                <w:color w:val="000000"/>
                <w:sz w:val="24"/>
                <w:szCs w:val="24"/>
              </w:rPr>
              <w:t>a</w:t>
            </w:r>
            <w:r w:rsidR="00B65066" w:rsidRPr="00637478">
              <w:rPr>
                <w:rFonts w:ascii="Arial Narrow" w:eastAsia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 DC2 (Dubrava Križovljanska (GP Dubrava Križovljanska (granica RH/Slovenija)) - Koprivnica - Virovitica (DC5) - Sveti Đurađ (DC5) - Našice - Osijek - Vukovar - Ilok (GP Ilok (granica RH/Srbija))) u naselju DUBRAVA KRIŽOVLJANSKA u k.o. DUBRAVA KRIŽOVLJANSKA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(ODLUKA O </w:t>
            </w:r>
            <w:r w:rsidR="00B65066">
              <w:rPr>
                <w:rFonts w:ascii="Arial Narrow" w:eastAsia="Arial Narrow" w:hAnsi="Arial Narrow" w:cs="Arial Narrow"/>
                <w:color w:val="000000"/>
                <w:sz w:val="24"/>
              </w:rPr>
              <w:t>RAZVRSTAVANJU JAVNIH CESTA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 xml:space="preserve">- da prikaz izvedenog stanja ceste prema predloženom novom stanju geodetskog elaborata odgovara izvedenom stanju ceste na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k.č. </w:t>
            </w:r>
            <w:r w:rsidR="00B65066"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3263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 u k.o. </w:t>
            </w:r>
            <w:r w:rsidR="00B65066"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DUBRAVA KRIŽOVLJANSKA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 xml:space="preserve">- da je predmetna cesta izgrađena odnosno rekonstruirana do stupanja na snagu Zakona o cestama (NN </w:t>
            </w:r>
            <w:r w:rsidR="00B65066">
              <w:rPr>
                <w:rFonts w:ascii="Arial Narrow" w:eastAsia="Arial Narrow" w:hAnsi="Arial Narrow" w:cs="Arial Narrow"/>
                <w:color w:val="000000"/>
                <w:sz w:val="24"/>
              </w:rPr>
              <w:t>84/11, 22/13, 54/13, 148/13, 92/14, 110/19, 144/21 i 114/22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).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 w:rsidR="00B65066"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Upravitelj na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 </w:t>
            </w:r>
            <w:r w:rsidR="00B65066"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JAVNOJ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CESTI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</w:p>
          <w:p w14:paraId="094E98E3" w14:textId="77777777" w:rsidR="00B65066" w:rsidRPr="00B65066" w:rsidRDefault="00B65066" w:rsidP="00B65066">
            <w:pPr>
              <w:rPr>
                <w:rFonts w:ascii="Arial Narrow" w:eastAsia="Arial Narrow" w:hAnsi="Arial Narrow" w:cs="Arial Narrow"/>
                <w:color w:val="000000"/>
                <w:sz w:val="24"/>
              </w:rPr>
            </w:pPr>
            <w:r w:rsidRPr="00B65066">
              <w:rPr>
                <w:rFonts w:ascii="Arial Narrow" w:eastAsia="Arial Narrow" w:hAnsi="Arial Narrow" w:cs="Arial Narrow"/>
                <w:color w:val="000000"/>
                <w:sz w:val="24"/>
              </w:rPr>
              <w:t>Hrvatske ceste d.o.o.</w:t>
            </w:r>
          </w:p>
          <w:p w14:paraId="274BE8AD" w14:textId="77777777" w:rsidR="00B65066" w:rsidRPr="00B65066" w:rsidRDefault="00B65066" w:rsidP="00B65066">
            <w:pPr>
              <w:rPr>
                <w:rFonts w:ascii="Arial Narrow" w:eastAsia="Arial Narrow" w:hAnsi="Arial Narrow" w:cs="Arial Narrow"/>
                <w:color w:val="000000"/>
                <w:sz w:val="24"/>
              </w:rPr>
            </w:pPr>
            <w:r w:rsidRPr="00B65066">
              <w:rPr>
                <w:rFonts w:ascii="Arial Narrow" w:eastAsia="Arial Narrow" w:hAnsi="Arial Narrow" w:cs="Arial Narrow"/>
                <w:color w:val="000000"/>
                <w:sz w:val="24"/>
              </w:rPr>
              <w:t>Vončinina 3, Zagreb, 10000 ZAGREB</w:t>
            </w:r>
          </w:p>
          <w:p w14:paraId="4A2FFE3C" w14:textId="2629EEC5" w:rsidR="00D13C43" w:rsidRDefault="00B65066" w:rsidP="00B65066">
            <w:r w:rsidRPr="00B65066">
              <w:rPr>
                <w:rFonts w:ascii="Arial Narrow" w:eastAsia="Arial Narrow" w:hAnsi="Arial Narrow" w:cs="Arial Narrow"/>
                <w:color w:val="000000"/>
                <w:sz w:val="24"/>
              </w:rPr>
              <w:t>OIB: 55545787885</w:t>
            </w:r>
            <w:r w:rsidR="008970F1"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 w:rsidR="008970F1"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 xml:space="preserve">Potpisao/la, ime i prezime </w:t>
            </w:r>
            <w:r w:rsidR="008970F1"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 xml:space="preserve">Funkcija </w:t>
            </w:r>
            <w:r w:rsidR="008970F1"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___________________________________________________________________________________</w:t>
            </w:r>
          </w:p>
        </w:tc>
        <w:tc>
          <w:tcPr>
            <w:tcW w:w="1" w:type="dxa"/>
          </w:tcPr>
          <w:p w14:paraId="2E390D4E" w14:textId="77777777" w:rsidR="00D13C43" w:rsidRDefault="00D13C43">
            <w:pPr>
              <w:pStyle w:val="EMPTYCELLSTYLE"/>
            </w:pPr>
          </w:p>
        </w:tc>
      </w:tr>
    </w:tbl>
    <w:p w14:paraId="2F34FCB1" w14:textId="77777777" w:rsidR="000E0A2A" w:rsidRDefault="000E0A2A"/>
    <w:sectPr w:rsidR="000E0A2A">
      <w:pgSz w:w="11900" w:h="16840"/>
      <w:pgMar w:top="800" w:right="800" w:bottom="440" w:left="800" w:header="0" w:footer="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A886D4" w16cid:durableId="2CCAEBB2"/>
  <w16cid:commentId w16cid:paraId="147F1522" w16cid:durableId="2CBC6C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28E9E" w14:textId="77777777" w:rsidR="00BD7CFA" w:rsidRDefault="00BD7CFA" w:rsidP="00C32843">
      <w:r>
        <w:separator/>
      </w:r>
    </w:p>
  </w:endnote>
  <w:endnote w:type="continuationSeparator" w:id="0">
    <w:p w14:paraId="46818C48" w14:textId="77777777" w:rsidR="00BD7CFA" w:rsidRDefault="00BD7CFA" w:rsidP="00C3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D9D53" w14:textId="77777777" w:rsidR="00BD7CFA" w:rsidRDefault="00BD7CFA" w:rsidP="00C32843">
      <w:r>
        <w:separator/>
      </w:r>
    </w:p>
  </w:footnote>
  <w:footnote w:type="continuationSeparator" w:id="0">
    <w:p w14:paraId="16EB295D" w14:textId="77777777" w:rsidR="00BD7CFA" w:rsidRDefault="00BD7CFA" w:rsidP="00C328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defaultTabStop w:val="80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C43"/>
    <w:rsid w:val="000E0A2A"/>
    <w:rsid w:val="0022058E"/>
    <w:rsid w:val="002241D1"/>
    <w:rsid w:val="003D43EC"/>
    <w:rsid w:val="003F108C"/>
    <w:rsid w:val="00427D12"/>
    <w:rsid w:val="004861F9"/>
    <w:rsid w:val="00514474"/>
    <w:rsid w:val="00637478"/>
    <w:rsid w:val="006B33A0"/>
    <w:rsid w:val="006D090A"/>
    <w:rsid w:val="007101E7"/>
    <w:rsid w:val="008970F1"/>
    <w:rsid w:val="009F71F3"/>
    <w:rsid w:val="00AE7D55"/>
    <w:rsid w:val="00B65066"/>
    <w:rsid w:val="00BD6599"/>
    <w:rsid w:val="00BD7CFA"/>
    <w:rsid w:val="00C32843"/>
    <w:rsid w:val="00D13C43"/>
    <w:rsid w:val="00D25ECB"/>
    <w:rsid w:val="00DF6564"/>
    <w:rsid w:val="00EC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CAA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Revision">
    <w:name w:val="Revision"/>
    <w:hidden/>
    <w:uiPriority w:val="99"/>
    <w:semiHidden/>
    <w:rsid w:val="00514474"/>
  </w:style>
  <w:style w:type="paragraph" w:styleId="Header">
    <w:name w:val="header"/>
    <w:basedOn w:val="Normal"/>
    <w:link w:val="HeaderChar"/>
    <w:uiPriority w:val="99"/>
    <w:unhideWhenUsed/>
    <w:rsid w:val="00C3284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843"/>
  </w:style>
  <w:style w:type="paragraph" w:styleId="Footer">
    <w:name w:val="footer"/>
    <w:basedOn w:val="Normal"/>
    <w:link w:val="FooterChar"/>
    <w:uiPriority w:val="99"/>
    <w:unhideWhenUsed/>
    <w:rsid w:val="00C3284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843"/>
  </w:style>
  <w:style w:type="character" w:styleId="CommentReference">
    <w:name w:val="annotation reference"/>
    <w:basedOn w:val="DefaultParagraphFont"/>
    <w:uiPriority w:val="99"/>
    <w:semiHidden/>
    <w:unhideWhenUsed/>
    <w:rsid w:val="00EC44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44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44D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44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44D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0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0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A2FF5-D238-4A0A-91C9-0716942F5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2024-01-09T08:21:00Z</dcterms:created>
  <dcterms:modified xsi:type="dcterms:W3CDTF">2026-01-21T14:41:00Z</dcterms:modified>
</cp:coreProperties>
</file>